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Pr="001006A8" w:rsidRDefault="002123D1" w:rsidP="001006A8">
      <w:pPr>
        <w:pStyle w:val="ConsPlusNormal"/>
        <w:jc w:val="right"/>
        <w:rPr>
          <w:rFonts w:ascii="Arial" w:hAnsi="Arial" w:cs="Arial"/>
          <w:i/>
          <w:sz w:val="24"/>
          <w:szCs w:val="24"/>
        </w:rPr>
      </w:pPr>
    </w:p>
    <w:p w:rsidR="002123D1" w:rsidRPr="001006A8" w:rsidRDefault="002123D1">
      <w:pPr>
        <w:pStyle w:val="ConsPlusNormal"/>
        <w:jc w:val="center"/>
        <w:rPr>
          <w:rFonts w:ascii="Arial" w:hAnsi="Arial" w:cs="Arial"/>
          <w:i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354519">
        <w:rPr>
          <w:rFonts w:ascii="Arial" w:eastAsia="Times New Roman" w:hAnsi="Arial" w:cs="Arial"/>
          <w:sz w:val="26"/>
          <w:szCs w:val="26"/>
        </w:rPr>
        <w:t xml:space="preserve">АДМИНИСТРАЦИЯ </w:t>
      </w:r>
      <w:r w:rsidR="00AD0E4A">
        <w:rPr>
          <w:rFonts w:ascii="Arial" w:eastAsia="Times New Roman" w:hAnsi="Arial" w:cs="Arial"/>
          <w:sz w:val="26"/>
          <w:szCs w:val="26"/>
        </w:rPr>
        <w:t>КРИНИЧАН</w:t>
      </w:r>
      <w:r>
        <w:rPr>
          <w:rFonts w:ascii="Arial" w:eastAsia="Times New Roman" w:hAnsi="Arial" w:cs="Arial"/>
          <w:sz w:val="26"/>
          <w:szCs w:val="26"/>
        </w:rPr>
        <w:t>СКОГО</w:t>
      </w:r>
      <w:r w:rsidRPr="00354519">
        <w:rPr>
          <w:rFonts w:ascii="Arial" w:eastAsia="Times New Roman" w:hAnsi="Arial" w:cs="Arial"/>
          <w:sz w:val="26"/>
          <w:szCs w:val="26"/>
        </w:rPr>
        <w:t xml:space="preserve"> СЕЛЬСКОГО ПОСЕЛЕНИЯ</w:t>
      </w:r>
    </w:p>
    <w:p w:rsidR="002123D1" w:rsidRPr="00354519" w:rsidRDefault="00434FBD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РОССОША</w:t>
      </w:r>
      <w:r w:rsidR="002123D1">
        <w:rPr>
          <w:rFonts w:ascii="Arial" w:eastAsia="Times New Roman" w:hAnsi="Arial" w:cs="Arial"/>
          <w:sz w:val="26"/>
          <w:szCs w:val="26"/>
        </w:rPr>
        <w:t>Н</w:t>
      </w:r>
      <w:r>
        <w:rPr>
          <w:rFonts w:ascii="Arial" w:eastAsia="Times New Roman" w:hAnsi="Arial" w:cs="Arial"/>
          <w:sz w:val="26"/>
          <w:szCs w:val="26"/>
        </w:rPr>
        <w:t>С</w:t>
      </w:r>
      <w:r w:rsidR="002123D1">
        <w:rPr>
          <w:rFonts w:ascii="Arial" w:eastAsia="Times New Roman" w:hAnsi="Arial" w:cs="Arial"/>
          <w:sz w:val="26"/>
          <w:szCs w:val="26"/>
        </w:rPr>
        <w:t xml:space="preserve">КОГО </w:t>
      </w:r>
      <w:r w:rsidR="002123D1" w:rsidRPr="00354519">
        <w:rPr>
          <w:rFonts w:ascii="Arial" w:eastAsia="Times New Roman" w:hAnsi="Arial" w:cs="Arial"/>
          <w:sz w:val="26"/>
          <w:szCs w:val="26"/>
        </w:rPr>
        <w:t>МУНИЦИПАЛЬНОГО РАЙОНА</w:t>
      </w:r>
    </w:p>
    <w:p w:rsidR="002123D1" w:rsidRPr="00354519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354519">
        <w:rPr>
          <w:rFonts w:ascii="Arial" w:eastAsia="Times New Roman" w:hAnsi="Arial" w:cs="Arial"/>
          <w:sz w:val="26"/>
          <w:szCs w:val="26"/>
        </w:rPr>
        <w:t>ВОРОНЕЖСКОЙ ОБЛАСТИ</w:t>
      </w:r>
    </w:p>
    <w:p w:rsidR="002123D1" w:rsidRPr="00354519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2123D1" w:rsidRPr="00354519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354519">
        <w:rPr>
          <w:rFonts w:ascii="Arial" w:eastAsia="Times New Roman" w:hAnsi="Arial" w:cs="Arial"/>
          <w:sz w:val="26"/>
          <w:szCs w:val="26"/>
        </w:rPr>
        <w:t>ПОСТАНОВЛЕНИЕ</w:t>
      </w:r>
    </w:p>
    <w:p w:rsidR="002123D1" w:rsidRPr="00354519" w:rsidRDefault="002123D1" w:rsidP="002123D1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2123D1" w:rsidRPr="004B5310" w:rsidRDefault="004B5310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u w:val="single"/>
        </w:rPr>
      </w:pPr>
      <w:r w:rsidRPr="004B5310">
        <w:rPr>
          <w:rFonts w:ascii="Arial" w:eastAsia="Times New Roman" w:hAnsi="Arial" w:cs="Times New Roman"/>
          <w:sz w:val="24"/>
          <w:szCs w:val="24"/>
          <w:u w:val="single"/>
        </w:rPr>
        <w:t>о</w:t>
      </w:r>
      <w:r w:rsidR="002123D1" w:rsidRPr="004B5310">
        <w:rPr>
          <w:rFonts w:ascii="Arial" w:eastAsia="Times New Roman" w:hAnsi="Arial" w:cs="Times New Roman"/>
          <w:sz w:val="24"/>
          <w:szCs w:val="24"/>
          <w:u w:val="single"/>
        </w:rPr>
        <w:t>т</w:t>
      </w:r>
      <w:r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  <w:r w:rsidR="00AD0E4A">
        <w:rPr>
          <w:rFonts w:ascii="Arial" w:eastAsia="Times New Roman" w:hAnsi="Arial" w:cs="Times New Roman"/>
          <w:sz w:val="24"/>
          <w:szCs w:val="24"/>
          <w:u w:val="single"/>
        </w:rPr>
        <w:t>2</w:t>
      </w:r>
      <w:r w:rsidR="00480AA2">
        <w:rPr>
          <w:rFonts w:ascii="Arial" w:eastAsia="Times New Roman" w:hAnsi="Arial" w:cs="Times New Roman"/>
          <w:sz w:val="24"/>
          <w:szCs w:val="24"/>
          <w:u w:val="single"/>
        </w:rPr>
        <w:t>6</w:t>
      </w:r>
      <w:r w:rsidRPr="004B5310">
        <w:rPr>
          <w:rFonts w:ascii="Arial" w:eastAsia="Times New Roman" w:hAnsi="Arial" w:cs="Times New Roman"/>
          <w:sz w:val="24"/>
          <w:szCs w:val="24"/>
          <w:u w:val="single"/>
        </w:rPr>
        <w:t xml:space="preserve">.10.2015 г </w:t>
      </w:r>
      <w:r w:rsidR="002123D1" w:rsidRPr="004B5310">
        <w:rPr>
          <w:rFonts w:ascii="Arial" w:eastAsia="Times New Roman" w:hAnsi="Arial" w:cs="Times New Roman"/>
          <w:sz w:val="24"/>
          <w:szCs w:val="24"/>
          <w:u w:val="single"/>
        </w:rPr>
        <w:t>№</w:t>
      </w:r>
      <w:r w:rsidRPr="004B5310"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  <w:r w:rsidR="009475EC">
        <w:rPr>
          <w:rFonts w:ascii="Arial" w:eastAsia="Times New Roman" w:hAnsi="Arial" w:cs="Times New Roman"/>
          <w:sz w:val="24"/>
          <w:szCs w:val="24"/>
          <w:u w:val="single"/>
        </w:rPr>
        <w:t>45</w:t>
      </w:r>
    </w:p>
    <w:p w:rsidR="002123D1" w:rsidRDefault="004B5310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с. </w:t>
      </w:r>
      <w:r w:rsidR="00AD0E4A">
        <w:rPr>
          <w:rFonts w:ascii="Arial" w:eastAsia="Times New Roman" w:hAnsi="Arial" w:cs="Times New Roman"/>
          <w:sz w:val="24"/>
          <w:szCs w:val="24"/>
        </w:rPr>
        <w:t>Криничное</w:t>
      </w: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pStyle w:val="ConsPlusNormal"/>
        <w:ind w:right="5387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Об утверждении положения </w:t>
      </w:r>
      <w:r w:rsidRPr="002123D1">
        <w:rPr>
          <w:rFonts w:ascii="Arial" w:hAnsi="Arial" w:cs="Arial"/>
          <w:sz w:val="24"/>
          <w:szCs w:val="24"/>
        </w:rPr>
        <w:t>о котировочной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Pr="002123D1">
        <w:rPr>
          <w:rFonts w:ascii="Arial" w:hAnsi="Arial" w:cs="Arial"/>
          <w:sz w:val="24"/>
          <w:szCs w:val="24"/>
        </w:rPr>
        <w:t>по определению поставщиков (подрядчиков, исполнителей)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D0E4A">
        <w:rPr>
          <w:rFonts w:ascii="Arial" w:hAnsi="Arial" w:cs="Arial"/>
          <w:sz w:val="24"/>
          <w:szCs w:val="24"/>
        </w:rPr>
        <w:t>Криничан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54519">
        <w:rPr>
          <w:rFonts w:ascii="Arial" w:eastAsia="Times New Roman" w:hAnsi="Arial" w:cs="Times New Roman"/>
          <w:sz w:val="24"/>
          <w:szCs w:val="24"/>
        </w:rPr>
        <w:t xml:space="preserve">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  <w:attr w:name="tabIndex" w:val="0"/>
          <w:attr w:name="style" w:val="BACKGROUND-POSITION: left bottom; BACKGROUND-IMAGE: url(res://ietag.dll/#34/#1001); BACKGROUND-REPEAT: repeat-x"/>
        </w:smartTagPr>
        <w:r w:rsidRPr="00354519">
          <w:rPr>
            <w:rFonts w:ascii="Arial" w:eastAsia="Times New Roman" w:hAnsi="Arial" w:cs="Times New Roman"/>
            <w:sz w:val="24"/>
            <w:szCs w:val="24"/>
          </w:rPr>
          <w:t>2013 г</w:t>
        </w:r>
      </w:smartTag>
      <w:r w:rsidRPr="00354519">
        <w:rPr>
          <w:rFonts w:ascii="Arial" w:eastAsia="Times New Roman" w:hAnsi="Arial" w:cs="Times New Roman"/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Уставом </w:t>
      </w:r>
      <w:proofErr w:type="spellStart"/>
      <w:r w:rsidR="00AD0E4A">
        <w:rPr>
          <w:rFonts w:ascii="Arial" w:eastAsia="Times New Roman" w:hAnsi="Arial" w:cs="Times New Roman"/>
          <w:sz w:val="24"/>
          <w:szCs w:val="24"/>
        </w:rPr>
        <w:t>Криничан</w:t>
      </w:r>
      <w:r>
        <w:rPr>
          <w:rFonts w:ascii="Arial" w:eastAsia="Times New Roman" w:hAnsi="Arial" w:cs="Times New Roman"/>
          <w:sz w:val="24"/>
          <w:szCs w:val="24"/>
        </w:rPr>
        <w:t>ского</w:t>
      </w:r>
      <w:proofErr w:type="spellEnd"/>
      <w:r w:rsidRPr="00354519">
        <w:rPr>
          <w:rFonts w:ascii="Arial" w:eastAsia="Times New Roman" w:hAnsi="Arial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Россошанского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муниципального района Воронежской области, администрация </w:t>
      </w:r>
      <w:proofErr w:type="spellStart"/>
      <w:r w:rsidR="00AD0E4A">
        <w:rPr>
          <w:rFonts w:ascii="Arial" w:eastAsia="Times New Roman" w:hAnsi="Arial" w:cs="Times New Roman"/>
          <w:sz w:val="24"/>
          <w:szCs w:val="24"/>
        </w:rPr>
        <w:t>Криничан</w:t>
      </w:r>
      <w:r>
        <w:rPr>
          <w:rFonts w:ascii="Arial" w:eastAsia="Times New Roman" w:hAnsi="Arial" w:cs="Times New Roman"/>
          <w:sz w:val="24"/>
          <w:szCs w:val="24"/>
        </w:rPr>
        <w:t>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354519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2123D1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Cs/>
          <w:sz w:val="24"/>
          <w:szCs w:val="24"/>
        </w:rPr>
      </w:pPr>
      <w:r w:rsidRPr="00354519">
        <w:rPr>
          <w:rFonts w:ascii="Arial" w:eastAsia="Times New Roman" w:hAnsi="Arial" w:cs="Times New Roman"/>
          <w:bCs/>
          <w:sz w:val="24"/>
          <w:szCs w:val="24"/>
        </w:rPr>
        <w:t>ПОСТАНОВЛЯЕТ:</w:t>
      </w:r>
    </w:p>
    <w:p w:rsidR="002123D1" w:rsidRPr="00354519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354519">
        <w:rPr>
          <w:rFonts w:ascii="Arial" w:eastAsia="Times New Roman" w:hAnsi="Arial" w:cs="Times New Roman"/>
          <w:sz w:val="24"/>
          <w:szCs w:val="24"/>
        </w:rPr>
        <w:t xml:space="preserve">1. Утвердить Положение о котировочной комиссии по определению поставщиков (подрядчиков, исполнителей) </w:t>
      </w:r>
      <w:r>
        <w:rPr>
          <w:rFonts w:ascii="Arial" w:eastAsia="Times New Roman" w:hAnsi="Arial" w:cs="Times New Roman"/>
          <w:sz w:val="24"/>
          <w:szCs w:val="24"/>
        </w:rPr>
        <w:t xml:space="preserve">администрации </w:t>
      </w:r>
      <w:proofErr w:type="spellStart"/>
      <w:r w:rsidR="00AD0E4A">
        <w:rPr>
          <w:rFonts w:ascii="Arial" w:eastAsia="Times New Roman" w:hAnsi="Arial" w:cs="Times New Roman"/>
          <w:sz w:val="24"/>
          <w:szCs w:val="24"/>
        </w:rPr>
        <w:t>Криничан</w:t>
      </w:r>
      <w:r>
        <w:rPr>
          <w:rFonts w:ascii="Arial" w:eastAsia="Times New Roman" w:hAnsi="Arial" w:cs="Times New Roman"/>
          <w:sz w:val="24"/>
          <w:szCs w:val="24"/>
        </w:rPr>
        <w:t>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Россошанского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муниципального района, согласно приложени</w:t>
      </w:r>
      <w:r>
        <w:rPr>
          <w:rFonts w:ascii="Arial" w:eastAsia="Times New Roman" w:hAnsi="Arial" w:cs="Times New Roman"/>
          <w:sz w:val="24"/>
          <w:szCs w:val="24"/>
        </w:rPr>
        <w:t>ю № 1.</w:t>
      </w:r>
    </w:p>
    <w:p w:rsidR="002123D1" w:rsidRPr="00ED6483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>2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 xml:space="preserve">. Опубликовать настоящее Постановление в </w:t>
      </w:r>
      <w:r>
        <w:rPr>
          <w:rFonts w:ascii="Arial" w:eastAsia="Times New Roman" w:hAnsi="Arial" w:cs="Times New Roman"/>
          <w:bCs/>
          <w:sz w:val="24"/>
          <w:szCs w:val="24"/>
        </w:rPr>
        <w:t>«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>Вестнике нормативн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ых 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 xml:space="preserve">правовых актов </w:t>
      </w:r>
      <w:proofErr w:type="spellStart"/>
      <w:r w:rsidR="00AD0E4A">
        <w:rPr>
          <w:rFonts w:ascii="Arial" w:eastAsia="Times New Roman" w:hAnsi="Arial" w:cs="Times New Roman"/>
          <w:bCs/>
          <w:sz w:val="24"/>
          <w:szCs w:val="24"/>
        </w:rPr>
        <w:t>Криничан</w:t>
      </w:r>
      <w:r>
        <w:rPr>
          <w:rFonts w:ascii="Arial" w:eastAsia="Times New Roman" w:hAnsi="Arial" w:cs="Times New Roman"/>
          <w:bCs/>
          <w:sz w:val="24"/>
          <w:szCs w:val="24"/>
        </w:rPr>
        <w:t>ского</w:t>
      </w:r>
      <w:proofErr w:type="spellEnd"/>
      <w:r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Times New Roman"/>
          <w:bCs/>
          <w:sz w:val="24"/>
          <w:szCs w:val="24"/>
        </w:rPr>
        <w:t>Россошанского</w:t>
      </w:r>
      <w:proofErr w:type="spellEnd"/>
      <w:r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 xml:space="preserve"> муниципального района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Воронежской области</w:t>
      </w:r>
      <w:r>
        <w:rPr>
          <w:rFonts w:ascii="Arial" w:eastAsia="Times New Roman" w:hAnsi="Arial" w:cs="Times New Roman"/>
          <w:sz w:val="24"/>
          <w:szCs w:val="24"/>
        </w:rPr>
        <w:t>»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и на официальном сайте </w:t>
      </w:r>
      <w:r>
        <w:rPr>
          <w:rFonts w:ascii="Arial" w:eastAsia="Times New Roman" w:hAnsi="Arial" w:cs="Times New Roman"/>
          <w:sz w:val="24"/>
          <w:szCs w:val="24"/>
        </w:rPr>
        <w:t>администрации.</w:t>
      </w: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3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. </w:t>
      </w:r>
      <w:proofErr w:type="gramStart"/>
      <w:r w:rsidRPr="00354519">
        <w:rPr>
          <w:rFonts w:ascii="Arial" w:eastAsia="Times New Roman" w:hAnsi="Arial" w:cs="Times New Roman"/>
          <w:sz w:val="24"/>
          <w:szCs w:val="24"/>
        </w:rPr>
        <w:t>Контроль за</w:t>
      </w:r>
      <w:proofErr w:type="gramEnd"/>
      <w:r w:rsidRPr="00354519">
        <w:rPr>
          <w:rFonts w:ascii="Arial" w:eastAsia="Times New Roman" w:hAnsi="Arial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Arial" w:eastAsia="Times New Roman" w:hAnsi="Arial" w:cs="Times New Roman"/>
          <w:sz w:val="24"/>
          <w:szCs w:val="24"/>
        </w:rPr>
        <w:t xml:space="preserve">возложить на главу </w:t>
      </w:r>
      <w:proofErr w:type="spellStart"/>
      <w:r w:rsidR="00AD0E4A">
        <w:rPr>
          <w:rFonts w:ascii="Arial" w:eastAsia="Times New Roman" w:hAnsi="Arial" w:cs="Times New Roman"/>
          <w:sz w:val="24"/>
          <w:szCs w:val="24"/>
        </w:rPr>
        <w:t>Криничан</w:t>
      </w:r>
      <w:r>
        <w:rPr>
          <w:rFonts w:ascii="Arial" w:eastAsia="Times New Roman" w:hAnsi="Arial" w:cs="Times New Roman"/>
          <w:sz w:val="24"/>
          <w:szCs w:val="24"/>
        </w:rPr>
        <w:t>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поселения. </w:t>
      </w: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434FBD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354519">
        <w:rPr>
          <w:rFonts w:ascii="Arial" w:eastAsia="Times New Roman" w:hAnsi="Arial" w:cs="Times New Roman"/>
          <w:sz w:val="24"/>
          <w:szCs w:val="24"/>
        </w:rPr>
        <w:t xml:space="preserve">Глава </w:t>
      </w:r>
      <w:proofErr w:type="spellStart"/>
      <w:r w:rsidR="00AD0E4A">
        <w:rPr>
          <w:rFonts w:ascii="Arial" w:eastAsia="Times New Roman" w:hAnsi="Arial" w:cs="Times New Roman"/>
          <w:sz w:val="24"/>
          <w:szCs w:val="24"/>
        </w:rPr>
        <w:t>Криничан</w:t>
      </w:r>
      <w:r>
        <w:rPr>
          <w:rFonts w:ascii="Arial" w:eastAsia="Times New Roman" w:hAnsi="Arial" w:cs="Times New Roman"/>
          <w:sz w:val="24"/>
          <w:szCs w:val="24"/>
        </w:rPr>
        <w:t>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354519">
        <w:rPr>
          <w:rFonts w:ascii="Arial" w:eastAsia="Times New Roman" w:hAnsi="Arial" w:cs="Times New Roman"/>
          <w:sz w:val="24"/>
          <w:szCs w:val="24"/>
        </w:rPr>
        <w:t>сельского поселения</w:t>
      </w:r>
      <w:r w:rsidR="00434FBD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</w:t>
      </w:r>
      <w:r w:rsidR="00AD0E4A">
        <w:rPr>
          <w:rFonts w:ascii="Arial" w:eastAsia="Times New Roman" w:hAnsi="Arial" w:cs="Times New Roman"/>
          <w:sz w:val="24"/>
          <w:szCs w:val="24"/>
        </w:rPr>
        <w:t>О.П. Шевченко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                                 </w:t>
      </w: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2123D1" w:rsidRDefault="002123D1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proofErr w:type="spellStart"/>
      <w:r w:rsidR="00AD0E4A">
        <w:rPr>
          <w:rFonts w:ascii="Arial" w:hAnsi="Arial" w:cs="Arial"/>
          <w:sz w:val="24"/>
          <w:szCs w:val="24"/>
        </w:rPr>
        <w:t>Криничан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D0E4A">
        <w:rPr>
          <w:rFonts w:ascii="Arial" w:hAnsi="Arial" w:cs="Arial"/>
          <w:sz w:val="24"/>
          <w:szCs w:val="24"/>
        </w:rPr>
        <w:t>2</w:t>
      </w:r>
      <w:r w:rsidR="008D32DE">
        <w:rPr>
          <w:rFonts w:ascii="Arial" w:hAnsi="Arial" w:cs="Arial"/>
          <w:sz w:val="24"/>
          <w:szCs w:val="24"/>
        </w:rPr>
        <w:t>6</w:t>
      </w:r>
      <w:r w:rsidR="004B5310">
        <w:rPr>
          <w:rFonts w:ascii="Arial" w:hAnsi="Arial" w:cs="Arial"/>
          <w:sz w:val="24"/>
          <w:szCs w:val="24"/>
        </w:rPr>
        <w:t>.10.2015 г</w:t>
      </w:r>
      <w:r>
        <w:rPr>
          <w:rFonts w:ascii="Arial" w:hAnsi="Arial" w:cs="Arial"/>
          <w:sz w:val="24"/>
          <w:szCs w:val="24"/>
        </w:rPr>
        <w:t xml:space="preserve"> № </w:t>
      </w:r>
      <w:r w:rsidR="009475EC">
        <w:rPr>
          <w:rFonts w:ascii="Arial" w:hAnsi="Arial" w:cs="Arial"/>
          <w:sz w:val="24"/>
          <w:szCs w:val="24"/>
        </w:rPr>
        <w:t xml:space="preserve"> 45</w:t>
      </w:r>
      <w:bookmarkStart w:id="0" w:name="_GoBack"/>
      <w:bookmarkEnd w:id="0"/>
    </w:p>
    <w:p w:rsidR="002123D1" w:rsidRDefault="002123D1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P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Положение о котировочной комиссии</w:t>
      </w: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по определению поставщиков (подрядчиков, исполнителей)</w:t>
      </w:r>
    </w:p>
    <w:p w:rsidR="002123D1" w:rsidRPr="002123D1" w:rsidRDefault="004B5310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D0E4A">
        <w:rPr>
          <w:rFonts w:ascii="Arial" w:hAnsi="Arial" w:cs="Arial"/>
          <w:sz w:val="24"/>
          <w:szCs w:val="24"/>
        </w:rPr>
        <w:t>Криничан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1. Общие положения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123D1">
        <w:rPr>
          <w:rFonts w:ascii="Arial" w:hAnsi="Arial" w:cs="Arial"/>
          <w:sz w:val="24"/>
          <w:szCs w:val="24"/>
        </w:rPr>
        <w:t xml:space="preserve">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D0E4A">
        <w:rPr>
          <w:rFonts w:ascii="Arial" w:hAnsi="Arial" w:cs="Arial"/>
          <w:sz w:val="24"/>
          <w:szCs w:val="24"/>
        </w:rPr>
        <w:t>Криничан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123D1">
        <w:rPr>
          <w:rFonts w:ascii="Arial" w:hAnsi="Arial" w:cs="Arial"/>
          <w:sz w:val="24"/>
          <w:szCs w:val="24"/>
        </w:rPr>
        <w:t xml:space="preserve"> (далее - заказчик) для заключения контрактов на поставку товаров, выполнение работ, оказание услуг в рамках запроса котировок (далее - котировочная комиссия).</w:t>
      </w:r>
      <w:proofErr w:type="gramEnd"/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1.2. Основные понятия: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123D1">
        <w:rPr>
          <w:rFonts w:ascii="Arial" w:hAnsi="Arial" w:cs="Arial"/>
          <w:sz w:val="24"/>
          <w:szCs w:val="24"/>
        </w:rPr>
        <w:t xml:space="preserve">- определение поставщика (подрядчика, исполнителя) - совокупность действий, которые осуществляются заказчиком в порядке, установленном Федеральным </w:t>
      </w:r>
      <w:hyperlink r:id="rId6" w:history="1">
        <w:r w:rsidRPr="002123D1">
          <w:rPr>
            <w:rFonts w:ascii="Arial" w:hAnsi="Arial" w:cs="Arial"/>
            <w:sz w:val="24"/>
            <w:szCs w:val="24"/>
          </w:rPr>
          <w:t>законом</w:t>
        </w:r>
      </w:hyperlink>
      <w:r w:rsidRPr="002123D1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- запрос котировок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-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лицо, работники которого обладают специальными познаниями, опытом, квалификацией в перечисленных областях. Эксперт или экспертная организация на основе договора изучают и оценивают предмет экспертизы, а также подготавливают экспертные заключения по поставленным заказчиком, участником закупки вопросам в случаях, предусмотренных </w:t>
      </w:r>
      <w:hyperlink r:id="rId7" w:history="1">
        <w:r w:rsidRPr="002123D1">
          <w:rPr>
            <w:rFonts w:ascii="Arial" w:hAnsi="Arial" w:cs="Arial"/>
            <w:sz w:val="24"/>
            <w:szCs w:val="24"/>
          </w:rPr>
          <w:t>Законом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1.3. Процедуры по определению поставщиков (подрядчиков, исполнителей) проводятся самим заказчиком.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1.4. В процессе осуществления своих полномочий котировочная комиссия взаимодействует с заказчиком в порядке, установленном настоящим Положением.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80AA2" w:rsidRDefault="00480AA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lastRenderedPageBreak/>
        <w:t>2. Правовое регулирование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Котировочная комиссия в процессе своей деятельности обязана руководствоваться Бюджетным </w:t>
      </w:r>
      <w:hyperlink r:id="rId8" w:history="1">
        <w:r w:rsidRPr="002123D1">
          <w:rPr>
            <w:rFonts w:ascii="Arial" w:hAnsi="Arial" w:cs="Arial"/>
            <w:sz w:val="24"/>
            <w:szCs w:val="24"/>
          </w:rPr>
          <w:t>кодексом</w:t>
        </w:r>
      </w:hyperlink>
      <w:r w:rsidRPr="002123D1">
        <w:rPr>
          <w:rFonts w:ascii="Arial" w:hAnsi="Arial" w:cs="Arial"/>
          <w:sz w:val="24"/>
          <w:szCs w:val="24"/>
        </w:rPr>
        <w:t xml:space="preserve"> Российской Федерации, Гражданским </w:t>
      </w:r>
      <w:hyperlink r:id="rId9" w:history="1">
        <w:r w:rsidRPr="002123D1">
          <w:rPr>
            <w:rFonts w:ascii="Arial" w:hAnsi="Arial" w:cs="Arial"/>
            <w:sz w:val="24"/>
            <w:szCs w:val="24"/>
          </w:rPr>
          <w:t>кодексом</w:t>
        </w:r>
      </w:hyperlink>
      <w:r w:rsidRPr="002123D1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0" w:history="1">
        <w:r w:rsidRPr="002123D1">
          <w:rPr>
            <w:rFonts w:ascii="Arial" w:hAnsi="Arial" w:cs="Arial"/>
            <w:sz w:val="24"/>
            <w:szCs w:val="24"/>
          </w:rPr>
          <w:t>Законом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системе, Федеральным </w:t>
      </w:r>
      <w:hyperlink r:id="rId11" w:history="1">
        <w:r w:rsidRPr="002123D1">
          <w:rPr>
            <w:rFonts w:ascii="Arial" w:hAnsi="Arial" w:cs="Arial"/>
            <w:sz w:val="24"/>
            <w:szCs w:val="24"/>
          </w:rPr>
          <w:t>законом</w:t>
        </w:r>
      </w:hyperlink>
      <w:r w:rsidRPr="002123D1">
        <w:rPr>
          <w:rFonts w:ascii="Arial" w:hAnsi="Arial" w:cs="Arial"/>
          <w:sz w:val="24"/>
          <w:szCs w:val="24"/>
        </w:rPr>
        <w:t xml:space="preserve"> от 26.07.2006 N 135-ФЗ "О защите конкуренции",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 Цели создания и принципы работы котировочной комиссии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3.1. Котировочная комиссия создается в целях проведения запросов котировок.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 Принципы деятельности котировочной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3.2.1. Эффективность и экономичность использования выделенных средств из бюджета и внебюджетных источников финансирования.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2123D1">
        <w:rPr>
          <w:rFonts w:ascii="Arial" w:hAnsi="Arial" w:cs="Arial"/>
          <w:sz w:val="24"/>
          <w:szCs w:val="24"/>
        </w:rPr>
        <w:t>ств дл</w:t>
      </w:r>
      <w:proofErr w:type="gramEnd"/>
      <w:r w:rsidRPr="002123D1">
        <w:rPr>
          <w:rFonts w:ascii="Arial" w:hAnsi="Arial" w:cs="Arial"/>
          <w:sz w:val="24"/>
          <w:szCs w:val="24"/>
        </w:rPr>
        <w:t>я отдельных участников закупки, за исключением случаев, когда такие преимущества установлены действующим законодательством Российской Федерации.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4. Функции комиссии при проведении запросов котировок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4.1. При осуществлении процедуры определения поставщика (подрядчика, исполнителя) путем запроса котировок в обязанности котировочной комиссии входит следующее.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4.1.1. Котировочная комиссия вскрывает конверты с заявками на участие в запросе котировок и открывает доступ к заявкам, поданным в форме электронных документов, во время и в месте, которые указаны в извещении о проведении запроса котировок.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4.1.2. Вскрытие всех поступивших конвертов с заявками на участие в запросе котировок и открытие доступа к заявкам, поданным в форме электронных документов, их рассмотрение и оценка осуществляются в один день. </w:t>
      </w:r>
      <w:proofErr w:type="gramStart"/>
      <w:r w:rsidRPr="002123D1">
        <w:rPr>
          <w:rFonts w:ascii="Arial" w:hAnsi="Arial" w:cs="Arial"/>
          <w:sz w:val="24"/>
          <w:szCs w:val="24"/>
        </w:rPr>
        <w:t>Информация о месте, дате, времени вскрытия этих конвертов и открытия доступа к заявкам, поданным в форме электронных документов,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которого вскрывается или доступ к поданной в форме электронного документа заявке на участие которого открывается, и предложения данных участников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о цене контракта объявляются при вскрытии конвертов с такими заявками и открытии доступа к заявкам, поданным в форме электронных документов.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123D1">
        <w:rPr>
          <w:rFonts w:ascii="Arial" w:hAnsi="Arial" w:cs="Arial"/>
          <w:sz w:val="24"/>
          <w:szCs w:val="24"/>
        </w:rPr>
        <w:t xml:space="preserve">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котировочная комиссия обязана объявить участникам запроса котировок, присутствующим при вскрытии этих конвертов и открытии </w:t>
      </w:r>
      <w:r w:rsidRPr="002123D1">
        <w:rPr>
          <w:rFonts w:ascii="Arial" w:hAnsi="Arial" w:cs="Arial"/>
          <w:sz w:val="24"/>
          <w:szCs w:val="24"/>
        </w:rPr>
        <w:lastRenderedPageBreak/>
        <w:t>доступа к поданным в форме электронных документов заявкам, о возможности подачи заявок на участие в запросе котировок до вскрытия конвертов с этими заявками и открытия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доступа к поданным в форме электронных документов заявкам.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данному участнику.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4.1.3. Победителем запроса котировок признается его участник, подавший заявку на участие в запросе котировок, </w:t>
      </w:r>
      <w:proofErr w:type="gramStart"/>
      <w:r w:rsidRPr="002123D1">
        <w:rPr>
          <w:rFonts w:ascii="Arial" w:hAnsi="Arial" w:cs="Arial"/>
          <w:sz w:val="24"/>
          <w:szCs w:val="24"/>
        </w:rPr>
        <w:t>которая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соответствует всем требованиям, установленным в извещении о его проведении, и содержит предложение наиболее низкой цены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</w:t>
      </w:r>
      <w:proofErr w:type="gramStart"/>
      <w:r w:rsidRPr="002123D1">
        <w:rPr>
          <w:rFonts w:ascii="Arial" w:hAnsi="Arial" w:cs="Arial"/>
          <w:sz w:val="24"/>
          <w:szCs w:val="24"/>
        </w:rPr>
        <w:t>участие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в запросе котировок которого поступила ранее других таких заявок с аналогичным предложением.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4.1.4. </w:t>
      </w:r>
      <w:proofErr w:type="gramStart"/>
      <w:r w:rsidRPr="002123D1">
        <w:rPr>
          <w:rFonts w:ascii="Arial" w:hAnsi="Arial" w:cs="Arial"/>
          <w:sz w:val="24"/>
          <w:szCs w:val="24"/>
        </w:rPr>
        <w:t xml:space="preserve">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если предложенная в таких заявках цена товара, работы или услуги превышает начальную (максимальную) цену, которая указана в извещении о проведении запроса котировок, либо если участником запроса котировок не представлены документы и информация, предусмотренные </w:t>
      </w:r>
      <w:hyperlink r:id="rId12" w:history="1">
        <w:r w:rsidRPr="002123D1">
          <w:rPr>
            <w:rFonts w:ascii="Arial" w:hAnsi="Arial" w:cs="Arial"/>
            <w:sz w:val="24"/>
            <w:szCs w:val="24"/>
          </w:rPr>
          <w:t>ч. 3 ст</w:t>
        </w:r>
        <w:proofErr w:type="gramEnd"/>
        <w:r w:rsidRPr="002123D1">
          <w:rPr>
            <w:rFonts w:ascii="Arial" w:hAnsi="Arial" w:cs="Arial"/>
            <w:sz w:val="24"/>
            <w:szCs w:val="24"/>
          </w:rPr>
          <w:t>. 73</w:t>
        </w:r>
      </w:hyperlink>
      <w:r w:rsidRPr="002123D1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4.1.5.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</w:t>
      </w:r>
      <w:proofErr w:type="gramStart"/>
      <w:r w:rsidRPr="002123D1">
        <w:rPr>
          <w:rFonts w:ascii="Arial" w:hAnsi="Arial" w:cs="Arial"/>
          <w:sz w:val="24"/>
          <w:szCs w:val="24"/>
        </w:rPr>
        <w:t>о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13" w:history="1">
        <w:r w:rsidRPr="002123D1">
          <w:rPr>
            <w:rFonts w:ascii="Arial" w:hAnsi="Arial" w:cs="Arial"/>
            <w:sz w:val="24"/>
            <w:szCs w:val="24"/>
          </w:rPr>
          <w:t>Закона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котировок). В протоколе также содержится предложение о наиболее низкой цене товара, работы или услуги, информация о победителе запроса котировок, о его участнике,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2123D1">
        <w:rPr>
          <w:rFonts w:ascii="Arial" w:hAnsi="Arial" w:cs="Arial"/>
          <w:sz w:val="24"/>
          <w:szCs w:val="24"/>
        </w:rPr>
        <w:t>предложение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4.1.6.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4.1.7.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lastRenderedPageBreak/>
        <w:t xml:space="preserve">4.1.8. При осуществлении процедуры определения поставщика (подрядчика, исполнителя) путем запроса котировок котировочная комиссия также выполняет иные действия в соответствии с положениями </w:t>
      </w:r>
      <w:hyperlink r:id="rId14" w:history="1">
        <w:r w:rsidRPr="002123D1">
          <w:rPr>
            <w:rFonts w:ascii="Arial" w:hAnsi="Arial" w:cs="Arial"/>
            <w:sz w:val="24"/>
            <w:szCs w:val="24"/>
          </w:rPr>
          <w:t>Закона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 Порядок создания и работы котировочной комиссии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5.1. Котировочная комиссия является коллегиальным органом заказчика, действующим на постоянной основе. Персональный состав котировочной комиссии, ее председатель, заместитель председателя, </w:t>
      </w:r>
      <w:proofErr w:type="gramStart"/>
      <w:r w:rsidRPr="002123D1">
        <w:rPr>
          <w:rFonts w:ascii="Arial" w:hAnsi="Arial" w:cs="Arial"/>
          <w:sz w:val="24"/>
          <w:szCs w:val="24"/>
        </w:rPr>
        <w:t>секретарь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и члены котировочной комиссии утверждаются приказом заказчика.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Котировочная комиссия должна состоять не менее чем из трех человек.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5.3. Заказчик включает в состав котировочной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5.4. Членами котировочной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Также членами названной комиссии не могут быть физические лица, на которых способны оказать влияние участники закупки. </w:t>
      </w:r>
      <w:proofErr w:type="gramStart"/>
      <w:r w:rsidRPr="002123D1">
        <w:rPr>
          <w:rFonts w:ascii="Arial" w:hAnsi="Arial" w:cs="Arial"/>
          <w:sz w:val="24"/>
          <w:szCs w:val="24"/>
        </w:rPr>
        <w:t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</w:t>
      </w:r>
      <w:r w:rsidR="00480AA2">
        <w:rPr>
          <w:rFonts w:ascii="Arial" w:hAnsi="Arial" w:cs="Arial"/>
          <w:sz w:val="24"/>
          <w:szCs w:val="24"/>
        </w:rPr>
        <w:t xml:space="preserve"> </w:t>
      </w:r>
      <w:r w:rsidRPr="002123D1">
        <w:rPr>
          <w:rFonts w:ascii="Arial" w:hAnsi="Arial" w:cs="Arial"/>
          <w:sz w:val="24"/>
          <w:szCs w:val="24"/>
        </w:rPr>
        <w:t>полнородными (имеющими общих отца или мать) братьями и сестрами), усыновителями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руководителя или </w:t>
      </w:r>
      <w:proofErr w:type="gramStart"/>
      <w:r w:rsidRPr="002123D1">
        <w:rPr>
          <w:rFonts w:ascii="Arial" w:hAnsi="Arial" w:cs="Arial"/>
          <w:sz w:val="24"/>
          <w:szCs w:val="24"/>
        </w:rPr>
        <w:t>усыновленными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руководителем участника закупки. Кроме того, членами котировочной комиссии не могут быть непосредственно осуществляющие контроль в сфере закупок должностные лица соответствующего контрольного органа.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В случае выявления в составе котировочной комиссии указанных лиц заказчик незамедлительно заменяет их другими физическими лицами, отвечающими перечисленным требованиям.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5.5. При отсутствии председателя котировочной комиссии его обязанности исполняет заместитель председателя.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5.6. Замена члена котировочной комиссии допускается только по решению заказчика.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5.8. Уведомление членов котировочной комиссии о месте, дате и времени проведения заседаний комиссии осуществляется не </w:t>
      </w:r>
      <w:proofErr w:type="gramStart"/>
      <w:r w:rsidRPr="002123D1">
        <w:rPr>
          <w:rFonts w:ascii="Arial" w:hAnsi="Arial" w:cs="Arial"/>
          <w:sz w:val="24"/>
          <w:szCs w:val="24"/>
        </w:rPr>
        <w:t>позднее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</w:t>
      </w:r>
      <w:r w:rsidRPr="002123D1">
        <w:rPr>
          <w:rFonts w:ascii="Arial" w:hAnsi="Arial" w:cs="Arial"/>
          <w:sz w:val="24"/>
          <w:szCs w:val="24"/>
        </w:rPr>
        <w:lastRenderedPageBreak/>
        <w:t>членам комиссии осуществляются секретарем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5.9. Права членов котировочной комиссии: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5.9.1. Знакомиться со всеми представленными на рассмотрение документами и сведениями, составляющими заявку на участие в запросе котировок.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5.9.2. Выступать по вопросам повестки дня на заседаниях котировочной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5.9.3. Проверять правильность содержания составляемых котировочной комиссией протоколов, в том числе правильность отражения в этих протоколах своего решения.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5.10. Обязанности членов котировочной комиссии: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5.10.1. Присутствовать на заседаниях котировочной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5.10.2. Принимать решения в пределах своей компетенции.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5.11. Решение котировочной комиссии, принятое в нарушение требований </w:t>
      </w:r>
      <w:hyperlink r:id="rId15" w:history="1">
        <w:r w:rsidRPr="002123D1">
          <w:rPr>
            <w:rFonts w:ascii="Arial" w:hAnsi="Arial" w:cs="Arial"/>
            <w:sz w:val="24"/>
            <w:szCs w:val="24"/>
          </w:rPr>
          <w:t>Закона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который установлен Законом о контрактной системе, и признано недействительным по решению контрольного органа в сфере закупок.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 Функции председателя котировочной комиссии либо лица, которое его замещает: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5.12.1. Осуществлять общее руководство работой котировочной комиссии и обеспечивать выполнение настоящего Положения.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5.12.2. Объявлять заседание правомочным или выносить решение о его переносе из-за отсутствия необходимого количества членов.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5.12.3. Открывать и вести заседания к</w:t>
      </w:r>
      <w:r w:rsidR="007B55E1">
        <w:rPr>
          <w:rFonts w:ascii="Arial" w:hAnsi="Arial" w:cs="Arial"/>
          <w:sz w:val="24"/>
          <w:szCs w:val="24"/>
        </w:rPr>
        <w:t>отировочной комиссии, объявляет</w:t>
      </w:r>
      <w:r w:rsidRPr="002123D1">
        <w:rPr>
          <w:rFonts w:ascii="Arial" w:hAnsi="Arial" w:cs="Arial"/>
          <w:sz w:val="24"/>
          <w:szCs w:val="24"/>
        </w:rPr>
        <w:t xml:space="preserve"> перерывы.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5.12.4. В случае необходимости выносить на обсуждение котировочной комиссии вопрос о привлечении к работе экспертов.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5.12.5. Подписывать протоколы, составленные в ходе работы котировочной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5.13. Секретарь котировочной комиссии осуществляет подготовку заседаний котировочной комиссии, включая оформление и рассылку необходимых документов, информирование членов котировочной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5.14. Члены котировочной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5.15. Не реже чем один раз в два года осуществляется ротация членов котировочной комиссии. Такая ротация заключается в замене не менее 50 процентов членов котировочной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E2055" w:rsidRPr="002123D1" w:rsidRDefault="00DE2055">
      <w:pPr>
        <w:rPr>
          <w:rFonts w:ascii="Arial" w:hAnsi="Arial" w:cs="Arial"/>
          <w:sz w:val="24"/>
          <w:szCs w:val="24"/>
        </w:rPr>
      </w:pPr>
    </w:p>
    <w:sectPr w:rsidR="00DE2055" w:rsidRPr="002123D1" w:rsidSect="00BC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D1"/>
    <w:rsid w:val="00034499"/>
    <w:rsid w:val="000B1E95"/>
    <w:rsid w:val="001006A8"/>
    <w:rsid w:val="001A278A"/>
    <w:rsid w:val="001F7050"/>
    <w:rsid w:val="002123D1"/>
    <w:rsid w:val="0026668B"/>
    <w:rsid w:val="00267A1B"/>
    <w:rsid w:val="002910B5"/>
    <w:rsid w:val="00331494"/>
    <w:rsid w:val="00381380"/>
    <w:rsid w:val="004024C6"/>
    <w:rsid w:val="00434FBD"/>
    <w:rsid w:val="00480AA2"/>
    <w:rsid w:val="004B0602"/>
    <w:rsid w:val="004B5310"/>
    <w:rsid w:val="004C4AED"/>
    <w:rsid w:val="004F4B1A"/>
    <w:rsid w:val="00514303"/>
    <w:rsid w:val="00556E23"/>
    <w:rsid w:val="00584351"/>
    <w:rsid w:val="005C4853"/>
    <w:rsid w:val="006620B7"/>
    <w:rsid w:val="006D2DA8"/>
    <w:rsid w:val="00773104"/>
    <w:rsid w:val="0078625A"/>
    <w:rsid w:val="007B55E1"/>
    <w:rsid w:val="007C6338"/>
    <w:rsid w:val="007E54D4"/>
    <w:rsid w:val="008578A0"/>
    <w:rsid w:val="008D32DE"/>
    <w:rsid w:val="009475EC"/>
    <w:rsid w:val="00A34AB1"/>
    <w:rsid w:val="00A372C9"/>
    <w:rsid w:val="00A5209E"/>
    <w:rsid w:val="00A850D7"/>
    <w:rsid w:val="00A869D6"/>
    <w:rsid w:val="00AB1C57"/>
    <w:rsid w:val="00AD0E4A"/>
    <w:rsid w:val="00B011E1"/>
    <w:rsid w:val="00B176BF"/>
    <w:rsid w:val="00B910CB"/>
    <w:rsid w:val="00BE40DF"/>
    <w:rsid w:val="00C10FEA"/>
    <w:rsid w:val="00CC0023"/>
    <w:rsid w:val="00D77C56"/>
    <w:rsid w:val="00DD2F6A"/>
    <w:rsid w:val="00DE2055"/>
    <w:rsid w:val="00DF6A23"/>
    <w:rsid w:val="00E86766"/>
    <w:rsid w:val="00E90D8B"/>
    <w:rsid w:val="00ED3701"/>
    <w:rsid w:val="00E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2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EBAA8899C6BB1B120657629B9E946F24AF5E378D84E1F54699407A1n4x5L" TargetMode="External"/><Relationship Id="rId13" Type="http://schemas.openxmlformats.org/officeDocument/2006/relationships/hyperlink" Target="consultantplus://offline/ref=71EEBAA8899C6BB1B120657629B9E946F24AF5E37BD84E1F54699407A1n4x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EEBAA8899C6BB1B120657629B9E946F24AF5E37BD84E1F54699407A1n4x5L" TargetMode="External"/><Relationship Id="rId12" Type="http://schemas.openxmlformats.org/officeDocument/2006/relationships/hyperlink" Target="consultantplus://offline/ref=71EEBAA8899C6BB1B120657629B9E946F24AF5E37BD84E1F54699407A1457EA5C89281E99EF2873Cn0x7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EEBAA8899C6BB1B120657629B9E946F24AF5E37BD84E1F54699407A1n4x5L" TargetMode="External"/><Relationship Id="rId11" Type="http://schemas.openxmlformats.org/officeDocument/2006/relationships/hyperlink" Target="consultantplus://offline/ref=71EEBAA8899C6BB1B120657629B9E946F24BF7EC7CDB4E1F54699407A1n4x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EBAA8899C6BB1B120657629B9E946F24AF5E37BD84E1F54699407A1n4x5L" TargetMode="External"/><Relationship Id="rId10" Type="http://schemas.openxmlformats.org/officeDocument/2006/relationships/hyperlink" Target="consultantplus://offline/ref=71EEBAA8899C6BB1B120657629B9E946F24AF5E37BD84E1F54699407A1n4x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EBAA8899C6BB1B120657629B9E946F24BF6E27EDC4E1F54699407A1n4x5L" TargetMode="External"/><Relationship Id="rId14" Type="http://schemas.openxmlformats.org/officeDocument/2006/relationships/hyperlink" Target="consultantplus://offline/ref=71EEBAA8899C6BB1B120657629B9E946F24AF5E37BD84E1F54699407A1n4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ECC9-E5AB-4224-8479-CCDA2C40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14</cp:revision>
  <cp:lastPrinted>2015-10-29T13:25:00Z</cp:lastPrinted>
  <dcterms:created xsi:type="dcterms:W3CDTF">2015-10-14T11:49:00Z</dcterms:created>
  <dcterms:modified xsi:type="dcterms:W3CDTF">2015-10-29T13:26:00Z</dcterms:modified>
</cp:coreProperties>
</file>